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5384" w14:textId="77777777" w:rsidR="009C04D2" w:rsidRDefault="009C04D2" w:rsidP="009C04D2">
      <w:pPr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56D0D754" w14:textId="77777777" w:rsidR="009C04D2" w:rsidRDefault="009C04D2" w:rsidP="009C04D2">
      <w:pPr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Пятигорск</w:t>
      </w:r>
    </w:p>
    <w:p w14:paraId="24E18C68" w14:textId="77777777" w:rsidR="009C04D2" w:rsidRDefault="009C04D2" w:rsidP="009C04D2">
      <w:pPr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Парадигмальный Совет ИВО</w:t>
      </w:r>
    </w:p>
    <w:p w14:paraId="7BD431EB" w14:textId="77777777" w:rsidR="009C04D2" w:rsidRDefault="009C04D2" w:rsidP="009C04D2">
      <w:pPr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от 26.11.2025</w:t>
      </w:r>
    </w:p>
    <w:p w14:paraId="715301AA" w14:textId="77777777" w:rsidR="009C04D2" w:rsidRPr="009C04D2" w:rsidRDefault="009C04D2" w:rsidP="009C04D2">
      <w:pPr>
        <w:jc w:val="right"/>
        <w:rPr>
          <w:rFonts w:ascii="Times New Roman" w:hAnsi="Times New Roman"/>
          <w:color w:val="FF0000"/>
        </w:rPr>
      </w:pPr>
      <w:r w:rsidRPr="009C04D2">
        <w:rPr>
          <w:rFonts w:ascii="Times New Roman" w:hAnsi="Times New Roman"/>
          <w:color w:val="FF0000"/>
        </w:rPr>
        <w:t xml:space="preserve">Утверждаю: Глава подразделения ИВДИВО Пятигорск, Елена </w:t>
      </w:r>
      <w:proofErr w:type="spellStart"/>
      <w:r w:rsidRPr="009C04D2">
        <w:rPr>
          <w:rFonts w:ascii="Times New Roman" w:hAnsi="Times New Roman"/>
          <w:color w:val="FF0000"/>
        </w:rPr>
        <w:t>Студенцова</w:t>
      </w:r>
      <w:proofErr w:type="spellEnd"/>
      <w:r w:rsidRPr="009C04D2">
        <w:rPr>
          <w:rFonts w:ascii="Times New Roman" w:hAnsi="Times New Roman"/>
          <w:color w:val="FF0000"/>
        </w:rPr>
        <w:t xml:space="preserve"> 26.11.25</w:t>
      </w:r>
    </w:p>
    <w:p w14:paraId="11A16F4B" w14:textId="77777777" w:rsidR="009C04D2" w:rsidRDefault="009C04D2" w:rsidP="009C04D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Присутствовали:</w:t>
      </w:r>
    </w:p>
    <w:p w14:paraId="79375806" w14:textId="77777777" w:rsidR="009C04D2" w:rsidRDefault="009C04D2" w:rsidP="009C04D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</w:t>
      </w:r>
      <w:proofErr w:type="spellStart"/>
      <w:r>
        <w:rPr>
          <w:rFonts w:ascii="Times New Roman" w:hAnsi="Times New Roman"/>
          <w:color w:val="000000"/>
        </w:rPr>
        <w:t>Студенцова</w:t>
      </w:r>
      <w:proofErr w:type="spellEnd"/>
      <w:r>
        <w:rPr>
          <w:rFonts w:ascii="Times New Roman" w:hAnsi="Times New Roman"/>
          <w:color w:val="000000"/>
        </w:rPr>
        <w:t xml:space="preserve"> Е</w:t>
      </w:r>
    </w:p>
    <w:p w14:paraId="5B38DED5" w14:textId="77777777" w:rsidR="009C04D2" w:rsidRDefault="009C04D2" w:rsidP="009C04D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 </w:t>
      </w:r>
      <w:proofErr w:type="spellStart"/>
      <w:r>
        <w:rPr>
          <w:rFonts w:ascii="Times New Roman" w:hAnsi="Times New Roman"/>
          <w:color w:val="000000"/>
        </w:rPr>
        <w:t>Гузева</w:t>
      </w:r>
      <w:proofErr w:type="spellEnd"/>
      <w:r>
        <w:rPr>
          <w:rFonts w:ascii="Times New Roman" w:hAnsi="Times New Roman"/>
          <w:color w:val="000000"/>
        </w:rPr>
        <w:t xml:space="preserve"> Т</w:t>
      </w:r>
    </w:p>
    <w:p w14:paraId="2FC96693" w14:textId="77777777" w:rsidR="009C04D2" w:rsidRDefault="009C04D2" w:rsidP="009C04D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</w:t>
      </w:r>
      <w:proofErr w:type="spellStart"/>
      <w:r>
        <w:rPr>
          <w:rFonts w:ascii="Times New Roman" w:hAnsi="Times New Roman"/>
          <w:color w:val="000000"/>
        </w:rPr>
        <w:t>Таранец</w:t>
      </w:r>
      <w:proofErr w:type="spellEnd"/>
      <w:r>
        <w:rPr>
          <w:rFonts w:ascii="Times New Roman" w:hAnsi="Times New Roman"/>
          <w:color w:val="000000"/>
        </w:rPr>
        <w:t xml:space="preserve"> В</w:t>
      </w:r>
    </w:p>
    <w:p w14:paraId="5C70DD08" w14:textId="77777777" w:rsidR="009C04D2" w:rsidRDefault="009C04D2" w:rsidP="009C04D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Шитиков М</w:t>
      </w:r>
    </w:p>
    <w:p w14:paraId="70DC6E9E" w14:textId="77777777" w:rsidR="009C04D2" w:rsidRDefault="009C04D2" w:rsidP="009C04D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 </w:t>
      </w:r>
      <w:proofErr w:type="spellStart"/>
      <w:r>
        <w:rPr>
          <w:rFonts w:ascii="Times New Roman" w:hAnsi="Times New Roman"/>
          <w:color w:val="000000"/>
        </w:rPr>
        <w:t>Радышева</w:t>
      </w:r>
      <w:proofErr w:type="spellEnd"/>
      <w:r>
        <w:rPr>
          <w:rFonts w:ascii="Times New Roman" w:hAnsi="Times New Roman"/>
          <w:color w:val="000000"/>
        </w:rPr>
        <w:t xml:space="preserve"> М</w:t>
      </w:r>
    </w:p>
    <w:p w14:paraId="538CA71F" w14:textId="77777777" w:rsidR="009C04D2" w:rsidRDefault="009C04D2" w:rsidP="009C04D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6. </w:t>
      </w:r>
      <w:proofErr w:type="spellStart"/>
      <w:r>
        <w:rPr>
          <w:rFonts w:ascii="Times New Roman" w:hAnsi="Times New Roman"/>
          <w:color w:val="000000"/>
        </w:rPr>
        <w:t>Коринец</w:t>
      </w:r>
      <w:proofErr w:type="spellEnd"/>
      <w:r>
        <w:rPr>
          <w:rFonts w:ascii="Times New Roman" w:hAnsi="Times New Roman"/>
          <w:color w:val="000000"/>
        </w:rPr>
        <w:t xml:space="preserve"> О</w:t>
      </w:r>
    </w:p>
    <w:p w14:paraId="55F436B0" w14:textId="77777777" w:rsidR="009C04D2" w:rsidRDefault="009C04D2" w:rsidP="009C04D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 Бражникова Т</w:t>
      </w:r>
    </w:p>
    <w:p w14:paraId="14E2E365" w14:textId="77777777" w:rsidR="009C04D2" w:rsidRDefault="009C04D2" w:rsidP="009C04D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8. Мельников А</w:t>
      </w:r>
    </w:p>
    <w:p w14:paraId="5F3A4AEB" w14:textId="77777777" w:rsidR="009C04D2" w:rsidRDefault="009C04D2" w:rsidP="009C04D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9. Степаненко О</w:t>
      </w:r>
    </w:p>
    <w:p w14:paraId="5A59002C" w14:textId="77777777" w:rsidR="009C04D2" w:rsidRDefault="009C04D2" w:rsidP="009C04D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10. Степаненко Р</w:t>
      </w:r>
    </w:p>
    <w:p w14:paraId="236879EB" w14:textId="77777777" w:rsidR="009C04D2" w:rsidRDefault="009C04D2" w:rsidP="009C04D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11. Чеченова М</w:t>
      </w:r>
    </w:p>
    <w:p w14:paraId="7A19EF5B" w14:textId="77777777" w:rsidR="009C04D2" w:rsidRDefault="009C04D2" w:rsidP="009C04D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12. </w:t>
      </w:r>
      <w:proofErr w:type="spellStart"/>
      <w:r>
        <w:rPr>
          <w:rFonts w:ascii="Times New Roman" w:hAnsi="Times New Roman"/>
          <w:color w:val="000000"/>
        </w:rPr>
        <w:t>Шахмурзова</w:t>
      </w:r>
      <w:proofErr w:type="spellEnd"/>
      <w:r>
        <w:rPr>
          <w:rFonts w:ascii="Times New Roman" w:hAnsi="Times New Roman"/>
          <w:color w:val="000000"/>
        </w:rPr>
        <w:t xml:space="preserve"> Л</w:t>
      </w:r>
    </w:p>
    <w:p w14:paraId="50005EBC" w14:textId="77777777" w:rsidR="009C04D2" w:rsidRDefault="009C04D2" w:rsidP="009C04D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13. </w:t>
      </w:r>
      <w:proofErr w:type="spellStart"/>
      <w:r>
        <w:rPr>
          <w:rFonts w:ascii="Times New Roman" w:hAnsi="Times New Roman"/>
          <w:color w:val="000000"/>
        </w:rPr>
        <w:t>Мизева</w:t>
      </w:r>
      <w:proofErr w:type="spellEnd"/>
      <w:r>
        <w:rPr>
          <w:rFonts w:ascii="Times New Roman" w:hAnsi="Times New Roman"/>
          <w:color w:val="000000"/>
        </w:rPr>
        <w:t xml:space="preserve"> Анна</w:t>
      </w:r>
    </w:p>
    <w:p w14:paraId="393F22B2" w14:textId="77777777" w:rsidR="009C04D2" w:rsidRDefault="009C04D2" w:rsidP="009C04D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14. Руденко Н</w:t>
      </w:r>
    </w:p>
    <w:p w14:paraId="4622DCAF" w14:textId="77777777" w:rsidR="009C04D2" w:rsidRDefault="009C04D2" w:rsidP="009C04D2">
      <w:pPr>
        <w:rPr>
          <w:rFonts w:ascii="Times New Roman" w:hAnsi="Times New Roman"/>
          <w:color w:val="000000"/>
        </w:rPr>
      </w:pPr>
    </w:p>
    <w:p w14:paraId="4278ED22" w14:textId="77777777" w:rsidR="009C04D2" w:rsidRDefault="009C04D2" w:rsidP="009C04D2">
      <w:pPr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Состоялись</w:t>
      </w:r>
    </w:p>
    <w:p w14:paraId="342DF6BC" w14:textId="35E25D02" w:rsidR="009C04D2" w:rsidRDefault="009C04D2" w:rsidP="009C04D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Стяжания и стратегия применения 5-ти Принципов Парадигмологов Синтеза</w:t>
      </w:r>
    </w:p>
    <w:p w14:paraId="625F6BC7" w14:textId="77777777" w:rsidR="009C04D2" w:rsidRDefault="009C04D2" w:rsidP="009C04D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Новый опыт общения Парадигмологов Синтеза в специальном зале Парадигмы Чувствознания ИВО</w:t>
      </w:r>
    </w:p>
    <w:p w14:paraId="01B69733" w14:textId="77777777" w:rsidR="009C04D2" w:rsidRDefault="009C04D2" w:rsidP="009C04D2">
      <w:pPr>
        <w:rPr>
          <w:rFonts w:ascii="Times New Roman" w:hAnsi="Times New Roman"/>
          <w:color w:val="000000"/>
        </w:rPr>
      </w:pPr>
    </w:p>
    <w:p w14:paraId="54D33433" w14:textId="77777777" w:rsidR="009C04D2" w:rsidRDefault="009C04D2" w:rsidP="009C04D2">
      <w:pPr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Решения</w:t>
      </w:r>
    </w:p>
    <w:p w14:paraId="45867CF8" w14:textId="77777777" w:rsidR="009C04D2" w:rsidRDefault="009C04D2" w:rsidP="009C04D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1-й Принцип: ИВДИВО всё во всём. 2-й Принцип "И будет новый Огонь", постоянный поиск нового Огня. 3-й Принцип: Установка Стандартов Синтеза. 4-й Принцип: Освоение Воли деятельности. 5-й Принцип: Установление границ Парадигмального действия</w:t>
      </w:r>
    </w:p>
    <w:p w14:paraId="53750AE9" w14:textId="5DF6712B" w:rsidR="009C04D2" w:rsidRDefault="009C04D2" w:rsidP="009C04D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Определение стратегии следующих мозговых штурмов Парадигмы Чувствознания</w:t>
      </w:r>
    </w:p>
    <w:p w14:paraId="598CA63B" w14:textId="77777777" w:rsidR="009C04D2" w:rsidRDefault="009C04D2" w:rsidP="009C04D2">
      <w:pPr>
        <w:rPr>
          <w:rFonts w:ascii="Times New Roman" w:hAnsi="Times New Roman"/>
          <w:color w:val="000000"/>
        </w:rPr>
      </w:pPr>
    </w:p>
    <w:p w14:paraId="2B6304C8" w14:textId="10BB4394" w:rsidR="009C04D2" w:rsidRDefault="009C04D2" w:rsidP="009C04D2">
      <w:pPr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lastRenderedPageBreak/>
        <w:t>Ключевые слова</w:t>
      </w:r>
    </w:p>
    <w:p w14:paraId="02F187DB" w14:textId="177AE5BD" w:rsidR="009C04D2" w:rsidRDefault="009C04D2" w:rsidP="009C04D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Парадигма. Принципы. </w:t>
      </w:r>
    </w:p>
    <w:p w14:paraId="1540915B" w14:textId="77777777" w:rsidR="009C04D2" w:rsidRDefault="009C04D2" w:rsidP="009C04D2">
      <w:pPr>
        <w:rPr>
          <w:rFonts w:ascii="Times New Roman" w:hAnsi="Times New Roman"/>
          <w:color w:val="000000"/>
        </w:rPr>
      </w:pPr>
    </w:p>
    <w:p w14:paraId="66FBC784" w14:textId="642202E5" w:rsidR="009C04D2" w:rsidRPr="009C04D2" w:rsidRDefault="009C04D2" w:rsidP="009C04D2">
      <w:pPr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Составил ИВДИВО-Секретарь Шитиков М</w:t>
      </w:r>
    </w:p>
    <w:sectPr w:rsidR="009C04D2" w:rsidRPr="009C04D2" w:rsidSect="009C04D2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D2"/>
    <w:rsid w:val="008504AD"/>
    <w:rsid w:val="009C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0847"/>
  <w15:chartTrackingRefBased/>
  <w15:docId w15:val="{FC441605-BA45-43EE-B48F-466394A7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0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4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4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0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04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04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04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04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04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04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04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0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0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0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0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04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04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04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0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04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0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</cp:revision>
  <dcterms:created xsi:type="dcterms:W3CDTF">2025-11-27T08:03:00Z</dcterms:created>
  <dcterms:modified xsi:type="dcterms:W3CDTF">2025-11-27T08:04:00Z</dcterms:modified>
</cp:coreProperties>
</file>